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003DC8FA" w:rsidRDefault="429ED014" w14:paraId="76021F3F" w14:textId="65E2A0F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 w:rsidRPr="003DC8FA">
        <w:rPr>
          <w:sz w:val="48"/>
          <w:szCs w:val="48"/>
        </w:rPr>
        <w:t>Monthly</w:t>
      </w:r>
      <w:r w:rsidRPr="003DC8FA" w:rsidR="0D609054">
        <w:rPr>
          <w:sz w:val="48"/>
          <w:szCs w:val="48"/>
        </w:rPr>
        <w:t xml:space="preserve"> </w:t>
      </w:r>
      <w:r w:rsidRPr="003DC8FA" w:rsidR="00646A00">
        <w:rPr>
          <w:sz w:val="48"/>
          <w:szCs w:val="48"/>
        </w:rPr>
        <w:t xml:space="preserve">Board Meeting - </w:t>
      </w:r>
      <w:r w:rsidRPr="003DC8FA" w:rsidR="0014662E">
        <w:rPr>
          <w:sz w:val="48"/>
          <w:szCs w:val="48"/>
        </w:rPr>
        <w:t>Agenda</w:t>
      </w:r>
    </w:p>
    <w:p w:rsidRPr="00746D7C" w:rsidR="005962BF" w:rsidP="275CAB41" w:rsidRDefault="6ADA0A47" w14:paraId="1D79EB7C" w14:textId="079F99EC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275CAB41" w:rsidR="6ADA0A47">
        <w:rPr>
          <w:sz w:val="24"/>
          <w:szCs w:val="24"/>
          <w:lang w:val="en-US"/>
        </w:rPr>
        <w:t>T</w:t>
      </w:r>
      <w:r w:rsidRPr="275CAB41" w:rsidR="76169646">
        <w:rPr>
          <w:sz w:val="24"/>
          <w:szCs w:val="24"/>
          <w:lang w:val="en-US"/>
        </w:rPr>
        <w:t>ues</w:t>
      </w:r>
      <w:r w:rsidRPr="275CAB41" w:rsidR="79651120">
        <w:rPr>
          <w:sz w:val="24"/>
          <w:szCs w:val="24"/>
          <w:lang w:val="en-US"/>
        </w:rPr>
        <w:t>day</w:t>
      </w:r>
      <w:r w:rsidRPr="275CAB41" w:rsidR="5F8C2F6A">
        <w:rPr>
          <w:sz w:val="24"/>
          <w:szCs w:val="24"/>
          <w:lang w:val="en-US"/>
        </w:rPr>
        <w:t xml:space="preserve"> </w:t>
      </w:r>
      <w:r w:rsidRPr="275CAB41" w:rsidR="344BF96C">
        <w:rPr>
          <w:sz w:val="24"/>
          <w:szCs w:val="24"/>
          <w:lang w:val="en-US"/>
        </w:rPr>
        <w:t>September</w:t>
      </w:r>
      <w:r w:rsidRPr="275CAB41" w:rsidR="18E4CC25">
        <w:rPr>
          <w:sz w:val="24"/>
          <w:szCs w:val="24"/>
          <w:lang w:val="en-US"/>
        </w:rPr>
        <w:t xml:space="preserve"> </w:t>
      </w:r>
      <w:r w:rsidRPr="275CAB41" w:rsidR="37060D59">
        <w:rPr>
          <w:sz w:val="24"/>
          <w:szCs w:val="24"/>
          <w:lang w:val="en-US"/>
        </w:rPr>
        <w:t>9</w:t>
      </w:r>
      <w:r w:rsidRPr="275CAB41" w:rsidR="23D2EE0E">
        <w:rPr>
          <w:sz w:val="24"/>
          <w:szCs w:val="24"/>
          <w:lang w:val="en-US"/>
        </w:rPr>
        <w:t>th</w:t>
      </w:r>
      <w:r w:rsidRPr="275CAB41" w:rsidR="00217E90">
        <w:rPr>
          <w:sz w:val="24"/>
          <w:szCs w:val="24"/>
          <w:lang w:val="en-US"/>
        </w:rPr>
        <w:t>,</w:t>
      </w:r>
      <w:r w:rsidRPr="275CAB41" w:rsidR="0077338E">
        <w:rPr>
          <w:sz w:val="24"/>
          <w:szCs w:val="24"/>
          <w:lang w:val="en-US"/>
        </w:rPr>
        <w:t xml:space="preserve"> </w:t>
      </w:r>
      <w:r w:rsidRPr="275CAB41" w:rsidR="000C4B10">
        <w:rPr>
          <w:sz w:val="24"/>
          <w:szCs w:val="24"/>
          <w:lang w:val="en-US"/>
        </w:rPr>
        <w:t>202</w:t>
      </w:r>
      <w:r w:rsidRPr="275CAB41" w:rsidR="7F3D6E80">
        <w:rPr>
          <w:sz w:val="24"/>
          <w:szCs w:val="24"/>
          <w:lang w:val="en-US"/>
        </w:rPr>
        <w:t>5</w:t>
      </w:r>
      <w:r w:rsidRPr="275CAB41" w:rsidR="000C4B10">
        <w:rPr>
          <w:sz w:val="24"/>
          <w:szCs w:val="24"/>
          <w:lang w:val="en-US"/>
        </w:rPr>
        <w:t xml:space="preserve"> </w:t>
      </w:r>
      <w:r w:rsidRPr="275CAB41" w:rsidR="00E1378B">
        <w:rPr>
          <w:sz w:val="24"/>
          <w:szCs w:val="24"/>
          <w:lang w:val="en-US"/>
        </w:rPr>
        <w:t xml:space="preserve">@ </w:t>
      </w:r>
      <w:r w:rsidRPr="275CAB41" w:rsidR="6406652A">
        <w:rPr>
          <w:sz w:val="24"/>
          <w:szCs w:val="24"/>
          <w:lang w:val="en-US"/>
        </w:rPr>
        <w:t>6</w:t>
      </w:r>
      <w:r w:rsidRPr="275CAB41" w:rsidR="000B704C">
        <w:rPr>
          <w:sz w:val="24"/>
          <w:szCs w:val="24"/>
          <w:lang w:val="en-US"/>
        </w:rPr>
        <w:t>:</w:t>
      </w:r>
      <w:r w:rsidRPr="275CAB41" w:rsidR="3235DEC3">
        <w:rPr>
          <w:sz w:val="24"/>
          <w:szCs w:val="24"/>
          <w:lang w:val="en-US"/>
        </w:rPr>
        <w:t>30</w:t>
      </w:r>
      <w:r w:rsidRPr="275CAB41" w:rsidR="000C4B10">
        <w:rPr>
          <w:sz w:val="24"/>
          <w:szCs w:val="24"/>
          <w:lang w:val="en-US"/>
        </w:rPr>
        <w:t xml:space="preserve"> </w:t>
      </w:r>
      <w:r w:rsidRPr="275CAB41" w:rsidR="00E1378B">
        <w:rPr>
          <w:sz w:val="24"/>
          <w:szCs w:val="24"/>
          <w:lang w:val="en-US"/>
        </w:rPr>
        <w:t xml:space="preserve">pm     Location: </w:t>
      </w:r>
      <w:r w:rsidRPr="275CAB41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5FC9BFCE" w:rsidRDefault="0014662E" w14:paraId="001D62CA" w14:textId="5D0EF22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DPWSC Board Members</w:t>
      </w:r>
      <w:r>
        <w:br/>
      </w:r>
      <w:r w:rsidR="2380524F">
        <w:t>DPWSC Operators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BFD6CE">
        <w:rPr>
          <w:rFonts w:ascii="Calibri" w:hAnsi="Calibri" w:eastAsia="Calibri" w:cs="Calibri"/>
          <w:color w:val="000000" w:themeColor="text1"/>
        </w:rPr>
        <w:t>Public Forum (3min per speaker)</w:t>
      </w:r>
    </w:p>
    <w:p w:rsidRPr="00F429C3" w:rsidR="68079BC2" w:rsidP="08BF550C" w:rsidRDefault="68079BC2" w14:paraId="62BC4FC5" w14:textId="660C9220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275CAB41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>Review/Approve Minutes</w:t>
      </w:r>
      <w:r w:rsidRPr="275CAB41" w:rsidR="00275C2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from </w:t>
      </w:r>
      <w:r w:rsidRPr="275CAB41" w:rsidR="6E5D7603">
        <w:rPr>
          <w:rFonts w:ascii="Calibri" w:hAnsi="Calibri" w:eastAsia="Calibri" w:cs="Calibri"/>
          <w:color w:val="000000" w:themeColor="text1" w:themeTint="FF" w:themeShade="FF"/>
          <w:lang w:val="en-US"/>
        </w:rPr>
        <w:t>August</w:t>
      </w:r>
      <w:r w:rsidRPr="275CAB41" w:rsidR="2A4F4F1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75CAB41" w:rsidR="1ED36BAE">
        <w:rPr>
          <w:rFonts w:ascii="Calibri" w:hAnsi="Calibri" w:eastAsia="Calibri" w:cs="Calibri"/>
          <w:color w:val="000000" w:themeColor="text1" w:themeTint="FF" w:themeShade="FF"/>
          <w:lang w:val="en-US"/>
        </w:rPr>
        <w:t>12</w:t>
      </w:r>
      <w:r w:rsidRPr="275CAB41" w:rsidR="2A4F4F13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</w:t>
      </w:r>
      <w:r w:rsidRPr="275CAB41" w:rsidR="2A4F4F13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.</w:t>
      </w:r>
      <w:r w:rsidRPr="275CAB41" w:rsidR="610DD96B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 xml:space="preserve"> </w:t>
      </w:r>
      <w:r w:rsidRPr="275CAB41" w:rsidR="610DD96B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(5 minutes)</w:t>
      </w:r>
    </w:p>
    <w:p w:rsidR="68079BC2" w:rsidP="53C44344" w:rsidRDefault="68079BC2" w14:paraId="40B5B7B0" w14:textId="594F53E2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3A553D0" w:rsidR="68079BC2">
        <w:rPr>
          <w:rFonts w:ascii="Calibri" w:hAnsi="Calibri" w:eastAsia="Calibri" w:cs="Calibri"/>
          <w:color w:val="000000" w:themeColor="text1" w:themeTint="FF" w:themeShade="FF"/>
        </w:rPr>
        <w:t>Water Operators System Status Report</w:t>
      </w:r>
    </w:p>
    <w:p w:rsidRPr="00777CAE" w:rsidR="4D5BCF18" w:rsidP="00777CAE" w:rsidRDefault="68079BC2" w14:paraId="6BFE123E" w14:textId="6595A066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DF53B4">
        <w:rPr>
          <w:rFonts w:ascii="Calibri" w:hAnsi="Calibri" w:eastAsia="Calibri" w:cs="Calibri"/>
          <w:color w:val="000000" w:themeColor="text1"/>
        </w:rPr>
        <w:t>Water &amp; Repair Report (5min)</w:t>
      </w:r>
    </w:p>
    <w:p w:rsidRPr="00F8419D" w:rsidR="34607FBE" w:rsidP="00F8419D" w:rsidRDefault="68079BC2" w14:paraId="4188544E" w14:textId="37DBEFD5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58217C30" w:rsidR="68079BC2">
        <w:rPr>
          <w:rFonts w:ascii="Calibri" w:hAnsi="Calibri" w:eastAsia="Calibri" w:cs="Calibri"/>
          <w:color w:val="000000" w:themeColor="text1" w:themeTint="FF" w:themeShade="FF"/>
        </w:rPr>
        <w:t>Water Restriction Status (5min)</w:t>
      </w:r>
    </w:p>
    <w:p w:rsidR="62D62C6B" w:rsidP="3DC54BF9" w:rsidRDefault="62D62C6B" w14:paraId="16F5E9BF" w14:textId="4177DDEC">
      <w:pPr>
        <w:pStyle w:val="ListParagraph"/>
        <w:numPr>
          <w:ilvl w:val="0"/>
          <w:numId w:val="23"/>
        </w:numPr>
        <w:suppressLineNumbers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/>
          <w:color w:val="695D46"/>
          <w:sz w:val="22"/>
          <w:szCs w:val="22"/>
          <w:lang w:val="en-US"/>
        </w:rPr>
      </w:pPr>
      <w:r w:rsidRPr="275CAB41" w:rsidR="62D62C6B">
        <w:rPr>
          <w:rFonts w:ascii="Calibri" w:hAnsi="Calibri" w:eastAsia="Calibri" w:cs="Calibri"/>
          <w:color w:val="000000" w:themeColor="text1" w:themeTint="FF" w:themeShade="FF"/>
          <w:lang w:val="en-US"/>
        </w:rPr>
        <w:t>Ryan Brooke Update (5 Min)</w:t>
      </w:r>
    </w:p>
    <w:p w:rsidR="187DC965" w:rsidP="275CAB41" w:rsidRDefault="187DC965" w14:paraId="1B7A1FF5" w14:textId="12D143E3">
      <w:pPr>
        <w:pStyle w:val="ListParagraph"/>
        <w:numPr>
          <w:ilvl w:val="0"/>
          <w:numId w:val="23"/>
        </w:numPr>
        <w:suppressLineNumbers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/>
          <w:color w:val="695D46"/>
          <w:sz w:val="22"/>
          <w:szCs w:val="22"/>
          <w:lang w:val="en-US"/>
        </w:rPr>
      </w:pPr>
      <w:r w:rsidRPr="275CAB41" w:rsidR="187DC96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Amazon </w:t>
      </w:r>
      <w:r w:rsidRPr="275CAB41" w:rsidR="187DC96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Sidewalk</w:t>
      </w:r>
      <w:r w:rsidRPr="275CAB41" w:rsidR="187DC96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Test Results (5 Min)</w:t>
      </w:r>
    </w:p>
    <w:p w:rsidR="68079BC2" w:rsidP="5FC9BFCE" w:rsidRDefault="68079BC2" w14:paraId="2F7077FC" w14:textId="25890B00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19F54BB">
        <w:rPr>
          <w:rFonts w:ascii="Calibri" w:hAnsi="Calibri" w:eastAsia="Calibri" w:cs="Calibri"/>
          <w:color w:val="000000" w:themeColor="text1"/>
        </w:rPr>
        <w:t>Financial Review (</w:t>
      </w:r>
      <w:r w:rsidRPr="419F54BB" w:rsidR="74F4C31B">
        <w:rPr>
          <w:rFonts w:ascii="Calibri" w:hAnsi="Calibri" w:eastAsia="Calibri" w:cs="Calibri"/>
          <w:color w:val="000000" w:themeColor="text1"/>
        </w:rPr>
        <w:t>30</w:t>
      </w:r>
      <w:r w:rsidRPr="419F54BB">
        <w:rPr>
          <w:rFonts w:ascii="Calibri" w:hAnsi="Calibri" w:eastAsia="Calibri" w:cs="Calibri"/>
          <w:color w:val="000000" w:themeColor="text1"/>
        </w:rPr>
        <w:t xml:space="preserve"> min)</w:t>
      </w:r>
    </w:p>
    <w:p w:rsidR="68079BC2" w:rsidP="5FC9BFCE" w:rsidRDefault="68079BC2" w14:paraId="1F6E4D44" w14:textId="44D4B588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DC54BF9" w:rsidR="68079BC2">
        <w:rPr>
          <w:rFonts w:ascii="Calibri" w:hAnsi="Calibri" w:eastAsia="Calibri" w:cs="Calibri"/>
          <w:color w:val="000000" w:themeColor="text1" w:themeTint="FF" w:themeShade="FF"/>
        </w:rPr>
        <w:t>Billing/Delinquent Account Status</w:t>
      </w:r>
    </w:p>
    <w:p w:rsidR="6BF4D46A" w:rsidP="63BFD6CE" w:rsidRDefault="6BF4D46A" w14:paraId="0D81B25E" w14:textId="3C97EB25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75CAB41" w:rsidR="6BF4D46A">
        <w:rPr>
          <w:rFonts w:ascii="Calibri" w:hAnsi="Calibri" w:eastAsia="Calibri" w:cs="Calibri"/>
          <w:color w:val="000000" w:themeColor="text1" w:themeTint="FF" w:themeShade="FF"/>
        </w:rPr>
        <w:t>Bank Account and Asset Revie</w:t>
      </w:r>
      <w:r w:rsidRPr="275CAB41" w:rsidR="00777CAE">
        <w:rPr>
          <w:rFonts w:ascii="Calibri" w:hAnsi="Calibri" w:eastAsia="Calibri" w:cs="Calibri"/>
          <w:color w:val="000000" w:themeColor="text1" w:themeTint="FF" w:themeShade="FF"/>
        </w:rPr>
        <w:t>w</w:t>
      </w:r>
    </w:p>
    <w:p w:rsidR="54A31AEB" w:rsidP="275CAB41" w:rsidRDefault="54A31AEB" w14:paraId="589EFB12" w14:textId="715883B2">
      <w:pPr>
        <w:pStyle w:val="ListParagraph"/>
        <w:numPr>
          <w:ilvl w:val="2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275CAB41" w:rsidR="54A31AE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Open Capitol </w:t>
      </w:r>
      <w:r w:rsidRPr="275CAB41" w:rsidR="54A31AEB">
        <w:rPr>
          <w:rFonts w:ascii="Calibri" w:hAnsi="Calibri" w:eastAsia="Calibri" w:cs="Calibri"/>
          <w:color w:val="000000" w:themeColor="text1" w:themeTint="FF" w:themeShade="FF"/>
          <w:lang w:val="en-US"/>
        </w:rPr>
        <w:t>Improvement</w:t>
      </w:r>
      <w:r w:rsidRPr="275CAB41" w:rsidR="54A31AE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Account.</w:t>
      </w:r>
    </w:p>
    <w:p w:rsidR="54A31AEB" w:rsidP="275CAB41" w:rsidRDefault="54A31AEB" w14:paraId="4C4D8291" w14:textId="4D9D4E25">
      <w:pPr>
        <w:pStyle w:val="ListParagraph"/>
        <w:numPr>
          <w:ilvl w:val="2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275CAB41" w:rsidR="54A31AEB">
        <w:rPr>
          <w:rFonts w:ascii="Calibri" w:hAnsi="Calibri" w:eastAsia="Calibri" w:cs="Calibri"/>
          <w:color w:val="000000" w:themeColor="text1" w:themeTint="FF" w:themeShade="FF"/>
          <w:lang w:val="en-US"/>
        </w:rPr>
        <w:t>Rebalance other reserve accounts</w:t>
      </w:r>
    </w:p>
    <w:p w:rsidRPr="0028232B" w:rsidR="69D58B71" w:rsidP="0028232B" w:rsidRDefault="00777CAE" w14:paraId="3C716731" w14:textId="716C5174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>
        <w:rPr>
          <w:rFonts w:ascii="Calibri" w:hAnsi="Calibri" w:eastAsia="Calibri" w:cs="Calibri"/>
          <w:color w:val="000000" w:themeColor="text1"/>
        </w:rPr>
        <w:t>Time sheet review</w:t>
      </w:r>
    </w:p>
    <w:p w:rsidR="68079BC2" w:rsidP="275CAB41" w:rsidRDefault="68079BC2" w14:paraId="7BCDEEF9" w14:textId="21C9995C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75CAB41" w:rsidR="68079BC2">
        <w:rPr>
          <w:rFonts w:ascii="Calibri" w:hAnsi="Calibri" w:eastAsia="Calibri" w:cs="Calibri"/>
          <w:color w:val="000000" w:themeColor="text1" w:themeTint="FF" w:themeShade="FF"/>
        </w:rPr>
        <w:t>Adjournment</w:t>
      </w:r>
      <w:r w:rsidRPr="275CAB41" w:rsidR="6C7F4752">
        <w:rPr>
          <w:rFonts w:ascii="Calibri" w:hAnsi="Calibri" w:eastAsia="Calibri" w:cs="Calibri"/>
          <w:color w:val="000000" w:themeColor="text1" w:themeTint="FF" w:themeShade="FF"/>
        </w:rPr>
        <w:t xml:space="preserve"> Regular Meeting</w:t>
      </w:r>
      <w:r w:rsidRPr="275CAB41" w:rsidR="68079BC2">
        <w:rPr>
          <w:rFonts w:ascii="Calibri" w:hAnsi="Calibri" w:eastAsia="Calibri" w:cs="Calibri"/>
          <w:color w:val="000000" w:themeColor="text1" w:themeTint="FF" w:themeShade="FF"/>
        </w:rPr>
        <w:t xml:space="preserve"> (2min)</w:t>
      </w:r>
    </w:p>
    <w:p w:rsidR="275CAB41" w:rsidP="275CAB41" w:rsidRDefault="275CAB41" w14:paraId="06F3E9F7" w14:textId="451E034F">
      <w:pPr>
        <w:pStyle w:val="Normal"/>
        <w:spacing w:before="0" w:line="276" w:lineRule="auto"/>
        <w:rPr>
          <w:rFonts w:ascii="Calibri" w:hAnsi="Calibri" w:eastAsia="Calibri" w:cs="Calibri"/>
          <w:color w:val="695D46"/>
          <w:sz w:val="22"/>
          <w:szCs w:val="22"/>
        </w:rPr>
      </w:pPr>
    </w:p>
    <w:p w:rsidR="6B0A27F8" w:rsidP="275CAB41" w:rsidRDefault="6B0A27F8" w14:paraId="16F1375B" w14:textId="1804A571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695D46"/>
          <w:sz w:val="22"/>
          <w:szCs w:val="22"/>
        </w:rPr>
      </w:pPr>
      <w:r w:rsidRPr="275CAB41" w:rsidR="6B0A27F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After meeting cake for Jim.</w:t>
      </w:r>
    </w:p>
    <w:p w:rsidR="343ECD18" w:rsidP="3DC54BF9" w:rsidRDefault="343ECD18" w14:paraId="768FF032" w14:textId="5868D3DA">
      <w:pPr>
        <w:pStyle w:val="Normal"/>
        <w:spacing w:before="0" w:line="276" w:lineRule="auto"/>
        <w:ind w:left="720"/>
        <w:rPr>
          <w:rFonts w:ascii="Calibri" w:hAnsi="Calibri" w:eastAsia="Calibri" w:cs="Calibri"/>
          <w:color w:val="000000" w:themeColor="text1" w:themeTint="FF" w:themeShade="FF"/>
        </w:rPr>
      </w:pP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2916" w:rsidRDefault="003A2916" w14:paraId="26BAAF28" w14:textId="77777777">
      <w:pPr>
        <w:spacing w:before="0" w:line="240" w:lineRule="auto"/>
      </w:pPr>
      <w:r>
        <w:separator/>
      </w:r>
    </w:p>
  </w:endnote>
  <w:endnote w:type="continuationSeparator" w:id="0">
    <w:p w:rsidR="003A2916" w:rsidRDefault="003A2916" w14:paraId="0982106C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62BF" w:rsidRDefault="004D49C4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D49C4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2916" w:rsidRDefault="003A2916" w14:paraId="7C52B793" w14:textId="77777777">
      <w:pPr>
        <w:spacing w:before="0" w:line="240" w:lineRule="auto"/>
      </w:pPr>
      <w:r>
        <w:separator/>
      </w:r>
    </w:p>
  </w:footnote>
  <w:footnote w:type="continuationSeparator" w:id="0">
    <w:p w:rsidR="003A2916" w:rsidRDefault="003A2916" w14:paraId="3A3E6A13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20237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8232B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A2916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4D49C4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26B30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968BC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321A3"/>
    <w:rsid w:val="00F429C3"/>
    <w:rsid w:val="00F666D8"/>
    <w:rsid w:val="00F74EAE"/>
    <w:rsid w:val="00F8419D"/>
    <w:rsid w:val="00FB6CA0"/>
    <w:rsid w:val="00FC2606"/>
    <w:rsid w:val="00FC343A"/>
    <w:rsid w:val="00FE35A1"/>
    <w:rsid w:val="00FE5FD3"/>
    <w:rsid w:val="018D28DE"/>
    <w:rsid w:val="019840AB"/>
    <w:rsid w:val="01EE1BCE"/>
    <w:rsid w:val="01FC5F80"/>
    <w:rsid w:val="02F6B23A"/>
    <w:rsid w:val="048CFF27"/>
    <w:rsid w:val="04BFD08A"/>
    <w:rsid w:val="051783A0"/>
    <w:rsid w:val="054F1340"/>
    <w:rsid w:val="06817693"/>
    <w:rsid w:val="068AFFFF"/>
    <w:rsid w:val="06A3A9F4"/>
    <w:rsid w:val="076CD6BE"/>
    <w:rsid w:val="07D8AF4D"/>
    <w:rsid w:val="08074B24"/>
    <w:rsid w:val="086CC5D5"/>
    <w:rsid w:val="08BCEFAD"/>
    <w:rsid w:val="08BF550C"/>
    <w:rsid w:val="08CBF392"/>
    <w:rsid w:val="08FBF3EB"/>
    <w:rsid w:val="091848B9"/>
    <w:rsid w:val="0A1CEA65"/>
    <w:rsid w:val="0A247AA2"/>
    <w:rsid w:val="0A293B3F"/>
    <w:rsid w:val="0A2C5618"/>
    <w:rsid w:val="0ADB6436"/>
    <w:rsid w:val="0AF70FB2"/>
    <w:rsid w:val="0CD0D49A"/>
    <w:rsid w:val="0D469C18"/>
    <w:rsid w:val="0D609054"/>
    <w:rsid w:val="0D968F3E"/>
    <w:rsid w:val="0D98962C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85704C"/>
    <w:rsid w:val="12B8B47C"/>
    <w:rsid w:val="132B1070"/>
    <w:rsid w:val="13460740"/>
    <w:rsid w:val="13C94E11"/>
    <w:rsid w:val="14033229"/>
    <w:rsid w:val="140929E7"/>
    <w:rsid w:val="143A7834"/>
    <w:rsid w:val="146D299D"/>
    <w:rsid w:val="150038F2"/>
    <w:rsid w:val="1541243B"/>
    <w:rsid w:val="164595B8"/>
    <w:rsid w:val="17522383"/>
    <w:rsid w:val="1825937F"/>
    <w:rsid w:val="184828CB"/>
    <w:rsid w:val="187DC965"/>
    <w:rsid w:val="18E4CC25"/>
    <w:rsid w:val="18FFC22B"/>
    <w:rsid w:val="1992D9BB"/>
    <w:rsid w:val="19A22A8D"/>
    <w:rsid w:val="1AF8A377"/>
    <w:rsid w:val="1B224E87"/>
    <w:rsid w:val="1B97C538"/>
    <w:rsid w:val="1C4658F2"/>
    <w:rsid w:val="1CAE3F6C"/>
    <w:rsid w:val="1E618246"/>
    <w:rsid w:val="1EA12C5B"/>
    <w:rsid w:val="1ED36BAE"/>
    <w:rsid w:val="1F3EE97B"/>
    <w:rsid w:val="1FF87EF4"/>
    <w:rsid w:val="200A2DEC"/>
    <w:rsid w:val="20143712"/>
    <w:rsid w:val="20177D07"/>
    <w:rsid w:val="2099A3FF"/>
    <w:rsid w:val="2105FACF"/>
    <w:rsid w:val="220D5D98"/>
    <w:rsid w:val="2249E5DF"/>
    <w:rsid w:val="22AA1350"/>
    <w:rsid w:val="2370ADD4"/>
    <w:rsid w:val="2376465E"/>
    <w:rsid w:val="2380524F"/>
    <w:rsid w:val="23D2EE0E"/>
    <w:rsid w:val="240C2054"/>
    <w:rsid w:val="24FBFDDB"/>
    <w:rsid w:val="2585E44F"/>
    <w:rsid w:val="25A7F0B5"/>
    <w:rsid w:val="25A9E170"/>
    <w:rsid w:val="25B029A2"/>
    <w:rsid w:val="2687317B"/>
    <w:rsid w:val="275CAB41"/>
    <w:rsid w:val="276E93E2"/>
    <w:rsid w:val="27BBABCA"/>
    <w:rsid w:val="281752D7"/>
    <w:rsid w:val="2884DDB1"/>
    <w:rsid w:val="2886FC53"/>
    <w:rsid w:val="28B4D88B"/>
    <w:rsid w:val="29682E4A"/>
    <w:rsid w:val="298C5643"/>
    <w:rsid w:val="29900C39"/>
    <w:rsid w:val="29B38F88"/>
    <w:rsid w:val="2A2A37BC"/>
    <w:rsid w:val="2A4F4F13"/>
    <w:rsid w:val="2AB22240"/>
    <w:rsid w:val="2AB41961"/>
    <w:rsid w:val="2B7594D3"/>
    <w:rsid w:val="2B9A7818"/>
    <w:rsid w:val="2BDE1BAE"/>
    <w:rsid w:val="2C29E4CE"/>
    <w:rsid w:val="2DD88D6D"/>
    <w:rsid w:val="2E06AEFF"/>
    <w:rsid w:val="2E3A2106"/>
    <w:rsid w:val="2E68F4D5"/>
    <w:rsid w:val="2ED218DA"/>
    <w:rsid w:val="2EF6B725"/>
    <w:rsid w:val="2F1F60D4"/>
    <w:rsid w:val="2FEB5F4B"/>
    <w:rsid w:val="300BCB54"/>
    <w:rsid w:val="314C07CC"/>
    <w:rsid w:val="31A2B54F"/>
    <w:rsid w:val="31EEBDFB"/>
    <w:rsid w:val="3235DEC3"/>
    <w:rsid w:val="323C8B5A"/>
    <w:rsid w:val="328F4F10"/>
    <w:rsid w:val="32A018BF"/>
    <w:rsid w:val="32B71AB1"/>
    <w:rsid w:val="336F899D"/>
    <w:rsid w:val="33918C8F"/>
    <w:rsid w:val="343ECD18"/>
    <w:rsid w:val="344BF96C"/>
    <w:rsid w:val="34607FBE"/>
    <w:rsid w:val="3469F097"/>
    <w:rsid w:val="3476DB78"/>
    <w:rsid w:val="3482C7FF"/>
    <w:rsid w:val="34C99175"/>
    <w:rsid w:val="350689CA"/>
    <w:rsid w:val="366EF5EF"/>
    <w:rsid w:val="3694B09D"/>
    <w:rsid w:val="37060D59"/>
    <w:rsid w:val="3718BC3D"/>
    <w:rsid w:val="371BD652"/>
    <w:rsid w:val="38578655"/>
    <w:rsid w:val="38644BBF"/>
    <w:rsid w:val="39331B5E"/>
    <w:rsid w:val="3A56A93A"/>
    <w:rsid w:val="3AB245D6"/>
    <w:rsid w:val="3B0A8D12"/>
    <w:rsid w:val="3B18A8F8"/>
    <w:rsid w:val="3C7CABF3"/>
    <w:rsid w:val="3D1B5339"/>
    <w:rsid w:val="3DB277BB"/>
    <w:rsid w:val="3DC54BF9"/>
    <w:rsid w:val="3DD8245C"/>
    <w:rsid w:val="3E4F029A"/>
    <w:rsid w:val="3E9D56DB"/>
    <w:rsid w:val="3F64354E"/>
    <w:rsid w:val="3F98C459"/>
    <w:rsid w:val="409A0E9C"/>
    <w:rsid w:val="40FE8A1C"/>
    <w:rsid w:val="411DE631"/>
    <w:rsid w:val="419F54BB"/>
    <w:rsid w:val="41F6D887"/>
    <w:rsid w:val="41F797A1"/>
    <w:rsid w:val="42122224"/>
    <w:rsid w:val="4214EEF7"/>
    <w:rsid w:val="4289E6F6"/>
    <w:rsid w:val="429ED014"/>
    <w:rsid w:val="430BCF6B"/>
    <w:rsid w:val="439C9960"/>
    <w:rsid w:val="43A553D0"/>
    <w:rsid w:val="43BA889E"/>
    <w:rsid w:val="44F17BA6"/>
    <w:rsid w:val="453EE01A"/>
    <w:rsid w:val="4549C2E6"/>
    <w:rsid w:val="45ADA8E3"/>
    <w:rsid w:val="4694EC97"/>
    <w:rsid w:val="46E68CAE"/>
    <w:rsid w:val="4719C6BF"/>
    <w:rsid w:val="474C5840"/>
    <w:rsid w:val="48D9D788"/>
    <w:rsid w:val="48EDADD3"/>
    <w:rsid w:val="4982B63D"/>
    <w:rsid w:val="49D3D602"/>
    <w:rsid w:val="49FA38F9"/>
    <w:rsid w:val="4A4865D1"/>
    <w:rsid w:val="4A8221D6"/>
    <w:rsid w:val="4B24AAA6"/>
    <w:rsid w:val="4BB9FDD1"/>
    <w:rsid w:val="4C8E9497"/>
    <w:rsid w:val="4C9BD36C"/>
    <w:rsid w:val="4D5BCF18"/>
    <w:rsid w:val="4D85F0B8"/>
    <w:rsid w:val="4D862456"/>
    <w:rsid w:val="4E0D7820"/>
    <w:rsid w:val="4E3F3A06"/>
    <w:rsid w:val="4E57800B"/>
    <w:rsid w:val="4E5E72B1"/>
    <w:rsid w:val="4ED69474"/>
    <w:rsid w:val="502CF5BF"/>
    <w:rsid w:val="5136059D"/>
    <w:rsid w:val="51EAEC71"/>
    <w:rsid w:val="524CF780"/>
    <w:rsid w:val="52A96E00"/>
    <w:rsid w:val="53034C33"/>
    <w:rsid w:val="53AE919A"/>
    <w:rsid w:val="53C44344"/>
    <w:rsid w:val="53E8C7E1"/>
    <w:rsid w:val="542FD743"/>
    <w:rsid w:val="54A31AEB"/>
    <w:rsid w:val="54CFF4CD"/>
    <w:rsid w:val="550A89B6"/>
    <w:rsid w:val="558390EC"/>
    <w:rsid w:val="57BCB9AF"/>
    <w:rsid w:val="57E9CBCD"/>
    <w:rsid w:val="5811BB7B"/>
    <w:rsid w:val="58217C30"/>
    <w:rsid w:val="58B0DD76"/>
    <w:rsid w:val="5955829E"/>
    <w:rsid w:val="59F249A8"/>
    <w:rsid w:val="5A73A03D"/>
    <w:rsid w:val="5A8D66C2"/>
    <w:rsid w:val="5AAC5E72"/>
    <w:rsid w:val="5AF152FF"/>
    <w:rsid w:val="5B2E3645"/>
    <w:rsid w:val="5BE13863"/>
    <w:rsid w:val="5CF0B6FE"/>
    <w:rsid w:val="5D22B3B1"/>
    <w:rsid w:val="5D3E6A49"/>
    <w:rsid w:val="5D80947F"/>
    <w:rsid w:val="5E5B3BF3"/>
    <w:rsid w:val="5F4C5D4C"/>
    <w:rsid w:val="5F85D71D"/>
    <w:rsid w:val="5F8BE1BE"/>
    <w:rsid w:val="5F8C2F6A"/>
    <w:rsid w:val="5FC9BFCE"/>
    <w:rsid w:val="5FF70C54"/>
    <w:rsid w:val="6051C43F"/>
    <w:rsid w:val="610DD96B"/>
    <w:rsid w:val="613147A5"/>
    <w:rsid w:val="615900F5"/>
    <w:rsid w:val="617E2D54"/>
    <w:rsid w:val="61973FF7"/>
    <w:rsid w:val="6277BC1E"/>
    <w:rsid w:val="62D62C6B"/>
    <w:rsid w:val="6319FDB5"/>
    <w:rsid w:val="63B7C9AD"/>
    <w:rsid w:val="63BFD6CE"/>
    <w:rsid w:val="63DF53B4"/>
    <w:rsid w:val="6406652A"/>
    <w:rsid w:val="648C5666"/>
    <w:rsid w:val="651841E1"/>
    <w:rsid w:val="653AD6C3"/>
    <w:rsid w:val="65539A0E"/>
    <w:rsid w:val="659D2346"/>
    <w:rsid w:val="6621BAC5"/>
    <w:rsid w:val="6621D22E"/>
    <w:rsid w:val="664F7F32"/>
    <w:rsid w:val="669CE0F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58B71"/>
    <w:rsid w:val="6AB77299"/>
    <w:rsid w:val="6ADA0A47"/>
    <w:rsid w:val="6B0A27F8"/>
    <w:rsid w:val="6B958841"/>
    <w:rsid w:val="6BF4D46A"/>
    <w:rsid w:val="6C092BEA"/>
    <w:rsid w:val="6C40B097"/>
    <w:rsid w:val="6C7F4752"/>
    <w:rsid w:val="6C9FE0B0"/>
    <w:rsid w:val="6D17B151"/>
    <w:rsid w:val="6D33E6F5"/>
    <w:rsid w:val="6D879439"/>
    <w:rsid w:val="6E4B2243"/>
    <w:rsid w:val="6E5D7603"/>
    <w:rsid w:val="6E64E0A6"/>
    <w:rsid w:val="6F3DECCB"/>
    <w:rsid w:val="6F451820"/>
    <w:rsid w:val="6F7CBF7F"/>
    <w:rsid w:val="7078AF68"/>
    <w:rsid w:val="708F11DE"/>
    <w:rsid w:val="709701C7"/>
    <w:rsid w:val="733B2424"/>
    <w:rsid w:val="7457AA52"/>
    <w:rsid w:val="74B12C78"/>
    <w:rsid w:val="74F4C31B"/>
    <w:rsid w:val="74FBC177"/>
    <w:rsid w:val="753DA360"/>
    <w:rsid w:val="75507F8B"/>
    <w:rsid w:val="76142A0B"/>
    <w:rsid w:val="76169646"/>
    <w:rsid w:val="76BE1633"/>
    <w:rsid w:val="77022CB2"/>
    <w:rsid w:val="771247E2"/>
    <w:rsid w:val="7764B5F5"/>
    <w:rsid w:val="77DFF6EB"/>
    <w:rsid w:val="77F87748"/>
    <w:rsid w:val="7889DA8A"/>
    <w:rsid w:val="79651120"/>
    <w:rsid w:val="798D2EC5"/>
    <w:rsid w:val="79A68C29"/>
    <w:rsid w:val="79AAC23E"/>
    <w:rsid w:val="7B002944"/>
    <w:rsid w:val="7B1F1D1C"/>
    <w:rsid w:val="7B2EE482"/>
    <w:rsid w:val="7BA7035C"/>
    <w:rsid w:val="7C571416"/>
    <w:rsid w:val="7D3A7D44"/>
    <w:rsid w:val="7DC3A0E2"/>
    <w:rsid w:val="7ECDDD00"/>
    <w:rsid w:val="7EECB288"/>
    <w:rsid w:val="7F01A935"/>
    <w:rsid w:val="7F3A1F40"/>
    <w:rsid w:val="7F3D6E80"/>
    <w:rsid w:val="7F8712D7"/>
    <w:rsid w:val="7FAF1B2F"/>
    <w:rsid w:val="7F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10</revision>
  <lastPrinted>2022-03-03T19:05:00.0000000Z</lastPrinted>
  <dcterms:created xsi:type="dcterms:W3CDTF">2025-05-09T19:41:00.0000000Z</dcterms:created>
  <dcterms:modified xsi:type="dcterms:W3CDTF">2025-09-05T15:49:20.5036603Z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